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04" w:rsidRDefault="008A1904">
      <w:pPr>
        <w:pStyle w:val="ConsPlusTitle"/>
        <w:jc w:val="center"/>
        <w:outlineLvl w:val="0"/>
      </w:pPr>
      <w:bookmarkStart w:id="0" w:name="_GoBack"/>
      <w:bookmarkEnd w:id="0"/>
      <w:r>
        <w:t>ГЕНЕРАЛЬНАЯ ПРОКУРАТУРА РОССИЙСКОЙ ФЕДЕРАЦИИ</w:t>
      </w:r>
    </w:p>
    <w:p w:rsidR="008A1904" w:rsidRDefault="008A1904">
      <w:pPr>
        <w:pStyle w:val="ConsPlusTitle"/>
        <w:jc w:val="center"/>
      </w:pPr>
    </w:p>
    <w:p w:rsidR="008A1904" w:rsidRDefault="008A1904">
      <w:pPr>
        <w:pStyle w:val="ConsPlusTitle"/>
        <w:jc w:val="center"/>
      </w:pPr>
      <w:r>
        <w:t>ПРИКАЗ</w:t>
      </w:r>
    </w:p>
    <w:p w:rsidR="008A1904" w:rsidRDefault="008A1904">
      <w:pPr>
        <w:pStyle w:val="ConsPlusTitle"/>
        <w:jc w:val="center"/>
      </w:pPr>
      <w:r>
        <w:t>от 21 апреля 2014 г. N 222</w:t>
      </w:r>
    </w:p>
    <w:p w:rsidR="008A1904" w:rsidRDefault="008A1904">
      <w:pPr>
        <w:pStyle w:val="ConsPlusTitle"/>
        <w:jc w:val="center"/>
      </w:pPr>
    </w:p>
    <w:p w:rsidR="008A1904" w:rsidRDefault="008A1904">
      <w:pPr>
        <w:pStyle w:val="ConsPlusTitle"/>
        <w:jc w:val="center"/>
      </w:pPr>
      <w:r>
        <w:t>О ПОРЯДКЕ</w:t>
      </w:r>
    </w:p>
    <w:p w:rsidR="008A1904" w:rsidRDefault="008A1904">
      <w:pPr>
        <w:pStyle w:val="ConsPlusTitle"/>
        <w:jc w:val="center"/>
      </w:pPr>
      <w:r>
        <w:t>ФОРМИРОВАНИЯ И СОГЛАСОВАНИЯ В ОРГАНАХ</w:t>
      </w:r>
    </w:p>
    <w:p w:rsidR="008A1904" w:rsidRDefault="008A1904">
      <w:pPr>
        <w:pStyle w:val="ConsPlusTitle"/>
        <w:jc w:val="center"/>
      </w:pPr>
      <w:r>
        <w:t xml:space="preserve">ПРОКУРАТУРЫ ЕЖЕГОДНОГО ПЛАНА ПРОВЕДЕНИЯ </w:t>
      </w:r>
      <w:proofErr w:type="gramStart"/>
      <w:r>
        <w:t>ГОСУДАРСТВЕННЫМИ</w:t>
      </w:r>
      <w:proofErr w:type="gramEnd"/>
    </w:p>
    <w:p w:rsidR="008A1904" w:rsidRDefault="008A1904">
      <w:pPr>
        <w:pStyle w:val="ConsPlusTitle"/>
        <w:jc w:val="center"/>
      </w:pPr>
      <w:r>
        <w:t xml:space="preserve">ОРГАНАМИ, УПОЛНОМОЧЕННЫМИ НА ОСУЩЕСТВЛЕНИЕ </w:t>
      </w:r>
      <w:proofErr w:type="gramStart"/>
      <w:r>
        <w:t>ГОСУДАРСТВЕННОГО</w:t>
      </w:r>
      <w:proofErr w:type="gramEnd"/>
    </w:p>
    <w:p w:rsidR="008A1904" w:rsidRDefault="008A1904">
      <w:pPr>
        <w:pStyle w:val="ConsPlusTitle"/>
        <w:jc w:val="center"/>
      </w:pPr>
      <w:r>
        <w:t>КОНТРОЛЯ (НАДЗОРА), ПРОВЕРОК ДЕЯТЕЛЬНОСТИ ОРГАНОВ МЕСТНОГО</w:t>
      </w:r>
    </w:p>
    <w:p w:rsidR="008A1904" w:rsidRDefault="008A1904">
      <w:pPr>
        <w:pStyle w:val="ConsPlusTitle"/>
        <w:jc w:val="center"/>
      </w:pPr>
      <w:r>
        <w:t>САМОУПРАВЛЕНИЯ И ДОЛЖНОСТНЫХ ЛИЦ МЕСТНОГО САМОУПРАВЛЕНИЯ</w:t>
      </w:r>
    </w:p>
    <w:p w:rsidR="008A1904" w:rsidRDefault="008A1904">
      <w:pPr>
        <w:pStyle w:val="ConsPlusTitle"/>
        <w:jc w:val="center"/>
      </w:pPr>
      <w:r>
        <w:t>И О ПОРЯДКЕ СОГЛАСОВАНИЯ В ОРГАНАХ ПРОКУРАТУРЫ ВНЕПЛАНОВЫХ</w:t>
      </w:r>
    </w:p>
    <w:p w:rsidR="008A1904" w:rsidRDefault="008A1904">
      <w:pPr>
        <w:pStyle w:val="ConsPlusTitle"/>
        <w:jc w:val="center"/>
      </w:pPr>
      <w:r>
        <w:t>ПРОВЕРОК ДЕЯТЕЛЬНОСТИ ОРГАНОВ МЕСТНОГО САМОУПРАВЛЕНИЯ</w:t>
      </w:r>
    </w:p>
    <w:p w:rsidR="008A1904" w:rsidRDefault="008A1904">
      <w:pPr>
        <w:pStyle w:val="ConsPlusTitle"/>
        <w:jc w:val="center"/>
      </w:pPr>
      <w:r>
        <w:t>И ДОЛЖНОСТНЫХ ЛИЦ МЕСТНОГО САМОУПРАВЛЕНИЯ</w:t>
      </w: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rmal"/>
        <w:ind w:firstLine="540"/>
        <w:jc w:val="both"/>
      </w:pPr>
      <w:proofErr w:type="gramStart"/>
      <w:r>
        <w:t xml:space="preserve">В целях совершенствования надзора за исполнением законодательства об органах местного самоуправления, в связи с принятием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21.12.2013 N 370-ФЗ "О внесении изменений в статью 77 Федерального закона "Об общих принципах организации местного самоуправления в Российской Федерации", устанавливающего полномочия органов прокуратуры по формированию и согласованию ежегодного плана проведения государственными органами, уполномоченными на осуществление государственного контроля (надзора), проверок и согласованию</w:t>
      </w:r>
      <w:proofErr w:type="gramEnd"/>
      <w:r>
        <w:t xml:space="preserve"> внеплановых проверок деятельности органов местного самоуправления и должностных лиц местного самоуправления, руководствуясь </w:t>
      </w:r>
      <w:hyperlink r:id="rId6">
        <w:r>
          <w:rPr>
            <w:color w:val="0000FF"/>
          </w:rPr>
          <w:t>статьей 17</w:t>
        </w:r>
      </w:hyperlink>
      <w:r>
        <w:t xml:space="preserve"> Федерального закона "О прокуратуре Российской Федерации", приказываю: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 xml:space="preserve">Утвердить и ввести в действие с момента подписания настоящего приказа </w:t>
      </w:r>
      <w:hyperlink w:anchor="P48">
        <w:r>
          <w:rPr>
            <w:color w:val="0000FF"/>
          </w:rPr>
          <w:t>порядок</w:t>
        </w:r>
      </w:hyperlink>
      <w:r>
        <w:t xml:space="preserve"> формирования и согласования в органах прокуратуры ежегодного плана проведения государственными органами, уполномоченными на осуществление государственного контроля (надзора), проверок деятельности органов местного самоуправления и должностных лиц местного самоуправления и </w:t>
      </w:r>
      <w:hyperlink w:anchor="P120">
        <w:r>
          <w:rPr>
            <w:color w:val="0000FF"/>
          </w:rPr>
          <w:t>порядок</w:t>
        </w:r>
      </w:hyperlink>
      <w:r>
        <w:t xml:space="preserve"> согласования в органах прокуратуры внеплановых проверок деятельности органов местного самоуправления и должностных лиц местного самоуправления.</w:t>
      </w:r>
      <w:proofErr w:type="gramEnd"/>
    </w:p>
    <w:p w:rsidR="008A1904" w:rsidRDefault="008A1904">
      <w:pPr>
        <w:pStyle w:val="ConsPlusNormal"/>
        <w:spacing w:before="200"/>
        <w:ind w:firstLine="540"/>
        <w:jc w:val="both"/>
      </w:pPr>
      <w:r>
        <w:t xml:space="preserve">2. Управлению делами совместно с Главным управлением по надзору за исполнением федерального законодательства и управлением взаимодействия со средствами массовой информации обеспечить разработку технического задания автоматизированной информационной системы по формированию ежегодного </w:t>
      </w:r>
      <w:proofErr w:type="gramStart"/>
      <w:r>
        <w:t>плана проведения проверок деятельности органов местного самоуправления</w:t>
      </w:r>
      <w:proofErr w:type="gramEnd"/>
      <w:r>
        <w:t xml:space="preserve"> и должностных лиц местного самоуправления и согласованию внеплановых проверок.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 xml:space="preserve">Управлению делами обеспечить внедрение автоматизированной информационной системы по формированию ежегодного </w:t>
      </w:r>
      <w:proofErr w:type="gramStart"/>
      <w:r>
        <w:t>плана проведения проверок деятельности органов местного самоуправления</w:t>
      </w:r>
      <w:proofErr w:type="gramEnd"/>
      <w:r>
        <w:t xml:space="preserve"> и должностных лиц местного самоуправления и согласованию внеплановых проверок.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>3. Прокурорам субъектов Российской Федерации:</w:t>
      </w:r>
    </w:p>
    <w:p w:rsidR="008A1904" w:rsidRDefault="008A1904">
      <w:pPr>
        <w:pStyle w:val="ConsPlusNormal"/>
        <w:spacing w:before="200"/>
        <w:ind w:firstLine="540"/>
        <w:jc w:val="both"/>
      </w:pPr>
      <w:proofErr w:type="gramStart"/>
      <w:r>
        <w:t>осуществить организационные мероприятия, направленные на реализацию полномочий по формированию ежегодных планов проведения плановых проверок и согласованию внеплановых проверок деятельности органов местного самоуправления и должностных лиц местного самоуправления, в том числе издать организационно-распорядительные документы, определить конкретных работников, исполняющих данные обязанности, с целью определения механизма действий по реализации новых полномочий провести межведомственные совещания (рабочие встречи) с органами государственного контроля (надзора);</w:t>
      </w:r>
      <w:proofErr w:type="gramEnd"/>
    </w:p>
    <w:p w:rsidR="008A1904" w:rsidRDefault="008A1904">
      <w:pPr>
        <w:pStyle w:val="ConsPlusNormal"/>
        <w:spacing w:before="200"/>
        <w:ind w:firstLine="540"/>
        <w:jc w:val="both"/>
      </w:pPr>
      <w:r>
        <w:t xml:space="preserve">обеспечить размещение на официальных сайтах прокуратур субъектов Российской Федерации в информационно-телекоммуникационной сети Интернет ежегодного плана </w:t>
      </w:r>
      <w:proofErr w:type="gramStart"/>
      <w:r>
        <w:t>проведения проверок деятельности органов местного самоуправления</w:t>
      </w:r>
      <w:proofErr w:type="gramEnd"/>
      <w:r>
        <w:t xml:space="preserve"> и должностных лиц местного самоуправления;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>организовать проведение сверок данных с органами государственного контроля (надзора) об осуществленных плановых проверках деятельности органов местного самоуправления и должностных лиц местного самоуправления не реже одного раза в полугодие;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 xml:space="preserve">обеспечить системный сбор, накопление и обработку информации о нарушениях прав </w:t>
      </w:r>
      <w:r>
        <w:lastRenderedPageBreak/>
        <w:t>органов местного самоуправления и должностных лиц местного самоуправления при осуществлении государственного контроля (надзора), включая сведения средств массовой информации;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 xml:space="preserve">на постоянной основе осуществлять мониторинг размещаемой на официальных сайтах органов государственного контроля (надзора) информации, предусмотренной </w:t>
      </w:r>
      <w:hyperlink r:id="rId7">
        <w:r>
          <w:rPr>
            <w:color w:val="0000FF"/>
          </w:rPr>
          <w:t>ч. 2.7 ст. 77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Федерации". При установлении фактов незаконного привлечения органов местного самоуправления и должностных лиц местного самоуправления к ответственности давать принципиальную оценку действиям сотрудников контролирующих органов и принимать необходимые меры реагирования;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>выводы и результаты обобщений использовать для совершенствования надзорной практики;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>проблемные вопросы обеспечения законности и организации прокурорского надзора рассматривать на заседаниях коллегии и (или) межведомственных совещаниях.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 xml:space="preserve">О результатах мониторинга докладывать каждое полугодие в порядке, установленном </w:t>
      </w:r>
      <w:hyperlink r:id="rId8">
        <w:r>
          <w:rPr>
            <w:color w:val="0000FF"/>
          </w:rPr>
          <w:t>приказом</w:t>
        </w:r>
      </w:hyperlink>
      <w:r>
        <w:t xml:space="preserve"> Генерального прокурора Российской Федерации от 21.06.2013 N 252 "О совершенствовании прокурорского надзора за исполнением федерального законодательства органами государственной власти, местного самоуправления, иными органами и организациями".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>4. Приказ опубликовать в журнале "Законность".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приказа возложить на первого заместителя Генерального прокурора Российской Федерации </w:t>
      </w:r>
      <w:proofErr w:type="spellStart"/>
      <w:r>
        <w:t>Буксмана</w:t>
      </w:r>
      <w:proofErr w:type="spellEnd"/>
      <w:r>
        <w:t xml:space="preserve"> А.Э.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>Приказ направить заместителям Генерального прокурора Российской Федерации, начальникам главных управлений и управлений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ректору Академии Генеральной прокуратуры Российской Федерации, которым довести его содержание до сведения подчиненных работников.</w:t>
      </w: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rmal"/>
        <w:jc w:val="right"/>
      </w:pPr>
      <w:r>
        <w:t>Генеральный прокурор</w:t>
      </w:r>
    </w:p>
    <w:p w:rsidR="008A1904" w:rsidRDefault="008A1904">
      <w:pPr>
        <w:pStyle w:val="ConsPlusNormal"/>
        <w:jc w:val="right"/>
      </w:pPr>
      <w:r>
        <w:t>Российской Федерации</w:t>
      </w:r>
    </w:p>
    <w:p w:rsidR="008A1904" w:rsidRDefault="008A1904">
      <w:pPr>
        <w:pStyle w:val="ConsPlusNormal"/>
        <w:jc w:val="right"/>
      </w:pPr>
      <w:r>
        <w:t>действительный</w:t>
      </w:r>
    </w:p>
    <w:p w:rsidR="008A1904" w:rsidRDefault="008A1904">
      <w:pPr>
        <w:pStyle w:val="ConsPlusNormal"/>
        <w:jc w:val="right"/>
      </w:pPr>
      <w:r>
        <w:t>государственный советник</w:t>
      </w:r>
    </w:p>
    <w:p w:rsidR="008A1904" w:rsidRDefault="008A1904">
      <w:pPr>
        <w:pStyle w:val="ConsPlusNormal"/>
        <w:jc w:val="right"/>
      </w:pPr>
      <w:r>
        <w:t>Ю.Я.ЧАЙКА</w:t>
      </w: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rmal"/>
        <w:jc w:val="right"/>
        <w:outlineLvl w:val="0"/>
      </w:pPr>
      <w:r>
        <w:t>Утвержден</w:t>
      </w:r>
    </w:p>
    <w:p w:rsidR="008A1904" w:rsidRDefault="008A1904">
      <w:pPr>
        <w:pStyle w:val="ConsPlusNormal"/>
        <w:jc w:val="right"/>
      </w:pPr>
      <w:r>
        <w:t>приказом Генерального прокурора</w:t>
      </w:r>
    </w:p>
    <w:p w:rsidR="008A1904" w:rsidRDefault="008A1904">
      <w:pPr>
        <w:pStyle w:val="ConsPlusNormal"/>
        <w:jc w:val="right"/>
      </w:pPr>
      <w:r>
        <w:t>Российской Федерации</w:t>
      </w:r>
    </w:p>
    <w:p w:rsidR="008A1904" w:rsidRDefault="008A1904">
      <w:pPr>
        <w:pStyle w:val="ConsPlusNormal"/>
        <w:jc w:val="right"/>
      </w:pPr>
      <w:r>
        <w:t>от 21.04.2014 N 222</w:t>
      </w: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Title"/>
        <w:jc w:val="center"/>
      </w:pPr>
      <w:bookmarkStart w:id="1" w:name="P48"/>
      <w:bookmarkEnd w:id="1"/>
      <w:r>
        <w:t>ПОРЯДОК</w:t>
      </w:r>
    </w:p>
    <w:p w:rsidR="008A1904" w:rsidRDefault="008A1904">
      <w:pPr>
        <w:pStyle w:val="ConsPlusTitle"/>
        <w:jc w:val="center"/>
      </w:pPr>
      <w:r>
        <w:t>ФОРМИРОВАНИЯ И СОГЛАСОВАНИЯ В ОРГАНАХ ПРОКУРАТУРЫ</w:t>
      </w:r>
    </w:p>
    <w:p w:rsidR="008A1904" w:rsidRDefault="008A1904">
      <w:pPr>
        <w:pStyle w:val="ConsPlusTitle"/>
        <w:jc w:val="center"/>
      </w:pPr>
      <w:r>
        <w:t>ЕЖЕГОДНОГО ПЛАНА ПРОВЕДЕНИЯ ГОСУДАРСТВЕННЫМИ ОРГАНАМИ,</w:t>
      </w:r>
    </w:p>
    <w:p w:rsidR="008A1904" w:rsidRDefault="008A1904">
      <w:pPr>
        <w:pStyle w:val="ConsPlusTitle"/>
        <w:jc w:val="center"/>
      </w:pPr>
      <w:r>
        <w:t>УПОЛНОМОЧЕННЫМИ НА ОСУЩЕСТВЛЕНИЕ ГОСУДАРСТВЕННОГО КОНТРОЛЯ</w:t>
      </w:r>
    </w:p>
    <w:p w:rsidR="008A1904" w:rsidRDefault="008A1904">
      <w:pPr>
        <w:pStyle w:val="ConsPlusTitle"/>
        <w:jc w:val="center"/>
      </w:pPr>
      <w:r>
        <w:t>(НАДЗОРА), ПРОВЕРОК ДЕЯТЕЛЬНОСТИ ОРГАНОВ МЕСТНОГО</w:t>
      </w:r>
    </w:p>
    <w:p w:rsidR="008A1904" w:rsidRDefault="008A1904">
      <w:pPr>
        <w:pStyle w:val="ConsPlusTitle"/>
        <w:jc w:val="center"/>
      </w:pPr>
      <w:r>
        <w:t>САМОУПРАВЛЕНИЯ И ДОЛЖНОСТНЫХ ЛИЦ</w:t>
      </w:r>
    </w:p>
    <w:p w:rsidR="008A1904" w:rsidRDefault="008A1904">
      <w:pPr>
        <w:pStyle w:val="ConsPlusTitle"/>
        <w:jc w:val="center"/>
      </w:pPr>
      <w:r>
        <w:t>МЕСТНОГО САМОУПРАВЛЕНИЯ</w:t>
      </w: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rmal"/>
        <w:ind w:firstLine="540"/>
        <w:jc w:val="both"/>
      </w:pPr>
      <w:r>
        <w:t xml:space="preserve">Настоящим порядком определяется процедура формирования и согласования в органах </w:t>
      </w:r>
      <w:proofErr w:type="gramStart"/>
      <w:r>
        <w:t>прокуратуры ежегодного плана проведения проверок деятельности органов местного самоуправления</w:t>
      </w:r>
      <w:proofErr w:type="gramEnd"/>
      <w:r>
        <w:t xml:space="preserve"> и должностных лиц местного самоуправления при осуществлении полномочий по решению вопросов местного значения и иных полномочий, закрепленных за ними в соответствии с федеральными законами, уставами муниципальных образований.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 xml:space="preserve">1. Органы контроля, уполномоченные на осуществление государственного контроля (надзора), определяются с учетом положений </w:t>
      </w:r>
      <w:hyperlink r:id="rId9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</w:t>
      </w:r>
      <w:r>
        <w:lastRenderedPageBreak/>
        <w:t>законов, договоров о разграничении полномочий и соглашений, а также законов субъектов Российской Федерации.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>При осуществлении государственного контроля (надзора) не допускается дублирование контрольно-надзорных полномочий органов государственного контроля (надзора) различных уровней.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Предметом плановой проверки является исполнение органами местного самоуправления и должностными лицами местного самоуправления </w:t>
      </w:r>
      <w:hyperlink r:id="rId10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конституций (уставов), законов и иных нормативных правовых актов субъектов Российской Федерации,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</w:t>
      </w:r>
      <w:proofErr w:type="gramEnd"/>
      <w:r>
        <w:t xml:space="preserve"> </w:t>
      </w:r>
      <w:proofErr w:type="gramStart"/>
      <w:r>
        <w:t xml:space="preserve">вопросов и иных полномочий, закрепленных за ними в соответствии с федеральными законами, уставами муниципальных образований, а также соответствие муниципальных правовых актов требованиям </w:t>
      </w:r>
      <w:hyperlink r:id="rId1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конституций (уставов), законов и иных нормативных правовых актов субъектов Российской Федерации, уставов муниципальных образований.</w:t>
      </w:r>
      <w:proofErr w:type="gramEnd"/>
    </w:p>
    <w:p w:rsidR="008A1904" w:rsidRDefault="008A1904">
      <w:pPr>
        <w:pStyle w:val="ConsPlusNormal"/>
        <w:spacing w:before="200"/>
        <w:ind w:firstLine="540"/>
        <w:jc w:val="both"/>
      </w:pPr>
      <w:r>
        <w:t>3. Плановая проверка одного и того же органа местного самоуправления или должностного лица местного самоуправления проводится органом контроля (надзора) не чаще одного раза в два года.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 xml:space="preserve">4. Рассмотрение </w:t>
      </w:r>
      <w:proofErr w:type="gramStart"/>
      <w:r>
        <w:t>проектов ежегодных планов проведения проверок деятельности органов местного самоуправления</w:t>
      </w:r>
      <w:proofErr w:type="gramEnd"/>
      <w:r>
        <w:t xml:space="preserve"> и должностных лиц местного самоуправления (далее - план) производится прокуратурой субъекта Российской Федерации, на территории которого расположены органы местного самоуправления или должностные лица местного самоуправления, подлежащие плановой проверке.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>5. Органы прокуратуры в срок до 10 сентября рассматривают проекты планов на предмет законности включения в них объектов государственного контроля (надзора).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>При установлении прокурорами несоответствия представленных органами контроля (надзора) конкретных пунктов проектов планов требованиям законодательства подобные пункты исключаются, о чем мотивированно уведомляется соответствующий орган контроля до 10 сентября года, предшествующего году проведения проверок.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 xml:space="preserve">Во исполнение положений </w:t>
      </w:r>
      <w:hyperlink r:id="rId12">
        <w:r>
          <w:rPr>
            <w:color w:val="0000FF"/>
          </w:rPr>
          <w:t>ч. 2.3 ст. 77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 прокурорам необходимо принять дополнительные организационные меры, направленные на определение механизма и способов обмена информацией с органами государственного контроля (надзора), а также обеспечить формирование плана в соответствии с типовой формой (</w:t>
      </w:r>
      <w:hyperlink w:anchor="P92">
        <w:r>
          <w:rPr>
            <w:color w:val="0000FF"/>
          </w:rPr>
          <w:t>приложение N 1</w:t>
        </w:r>
      </w:hyperlink>
      <w:r>
        <w:t xml:space="preserve"> к настоящему порядку).</w:t>
      </w:r>
      <w:proofErr w:type="gramEnd"/>
    </w:p>
    <w:p w:rsidR="008A1904" w:rsidRDefault="008A1904">
      <w:pPr>
        <w:pStyle w:val="ConsPlusNormal"/>
        <w:spacing w:before="200"/>
        <w:ind w:firstLine="540"/>
        <w:jc w:val="both"/>
      </w:pPr>
      <w:r>
        <w:t>7. В целях определения органа местного самоуправления или должностного лица местного самоуправления, в отношении которого в течение года различными органами контроля планируется проведение проверочных мероприятий, органам прокуратуры проекты планов необходимо в срок до 5 сентября года, предшествующего году проведения плановых проверок, ввести в автоматизированную программу.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>При выявлении таких совпадений органы прокуратуры в срок до 10 сентября года, предшествующего году проведения проверок, вносят предложения руководителям органов государственного контроля (надзора) о проведении совместных плановых проверок.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>В случае поступления предложений о проведении плановых проверок одного органа местного самоуправления несколькими органами государственного контроля (надзора) органы прокуратуры в срок до 10 сентября года, предшествующего году проведения проверок, вносят предложения руководителям органов государственного контроля (надзора) о проведении совместных плановых проверок.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>Необходимо исключить необоснованное расширение органами государственного контроля (надзора) числа проверочных мероприятий, а также игнорирование предложений органов прокуратуры о проведении совместных плановых проверок.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lastRenderedPageBreak/>
        <w:t>8. Формирование плана производится органами прокуратуры в срок до 1 октября года, предшествующего году проведения проверок, путем проверки законности предложений органов государственного контроля (надзора), представляющих такие планы, и их сведения в пределах субъекта Российской Федерации.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>9. План подлежит размещению на официальных сайтах прокуратуры субъекта Российской Федерации и соответствующего органа государственного контроля (надзора) в информационно-телекоммуникационной сети Интернет не позднее 1 ноября года, предшествующего году проведения проверок.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>10. Изменения в план вносятся прокурорами в случаях невозможности проведения плановой проверки в связи с ликвидацией или реорганизацией органа местного самоуправления, упразднения или сокращения должности местного самоуправления, а также с наступлением обстоятельств непреодолимой силы.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>При поступлении сведений о необходимости внесения изменений в план прокуроры оценивают их на предмет наличия указанных оснований. В части проверок, исключение которых из планов признано обоснованным, прокуроры в 15-дневный срок корректируют план, опубликованный на сайте прокуратуры субъекта Российской Федерации в сети Интернет. О результатах рассмотрения информации о внесении изменений в план сообщается органу контроля.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>При реорганизации контролирующего органа или передаче части его полномочий по осуществлению контроля (надзора) иному органу запланированные на текущий год проверочные мероприятия из планов не исключаются, а проводятся органом, которому переданы соответствующие контрольные полномочия.</w:t>
      </w: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rmal"/>
        <w:jc w:val="right"/>
        <w:outlineLvl w:val="1"/>
      </w:pPr>
      <w:r>
        <w:t>Приложение N 1</w:t>
      </w:r>
    </w:p>
    <w:p w:rsidR="008A1904" w:rsidRDefault="008A1904">
      <w:pPr>
        <w:pStyle w:val="ConsPlusNormal"/>
        <w:jc w:val="right"/>
      </w:pPr>
      <w:r>
        <w:t>к порядку формирования и согласования</w:t>
      </w:r>
    </w:p>
    <w:p w:rsidR="008A1904" w:rsidRDefault="008A1904">
      <w:pPr>
        <w:pStyle w:val="ConsPlusNormal"/>
        <w:jc w:val="right"/>
      </w:pPr>
      <w:r>
        <w:t xml:space="preserve">в органах прокуратуры </w:t>
      </w:r>
      <w:proofErr w:type="gramStart"/>
      <w:r>
        <w:t>ежегодного</w:t>
      </w:r>
      <w:proofErr w:type="gramEnd"/>
    </w:p>
    <w:p w:rsidR="008A1904" w:rsidRDefault="008A1904">
      <w:pPr>
        <w:pStyle w:val="ConsPlusNormal"/>
        <w:jc w:val="right"/>
      </w:pPr>
      <w:r>
        <w:t xml:space="preserve">плана проведения </w:t>
      </w:r>
      <w:proofErr w:type="gramStart"/>
      <w:r>
        <w:t>государственными</w:t>
      </w:r>
      <w:proofErr w:type="gramEnd"/>
    </w:p>
    <w:p w:rsidR="008A1904" w:rsidRDefault="008A1904">
      <w:pPr>
        <w:pStyle w:val="ConsPlusNormal"/>
        <w:jc w:val="right"/>
      </w:pPr>
      <w:r>
        <w:t>органами, уполномоченными на осуществление</w:t>
      </w:r>
    </w:p>
    <w:p w:rsidR="008A1904" w:rsidRDefault="008A1904">
      <w:pPr>
        <w:pStyle w:val="ConsPlusNormal"/>
        <w:jc w:val="right"/>
      </w:pPr>
      <w:r>
        <w:t>государственного контроля (надзора),</w:t>
      </w:r>
    </w:p>
    <w:p w:rsidR="008A1904" w:rsidRDefault="008A1904">
      <w:pPr>
        <w:pStyle w:val="ConsPlusNormal"/>
        <w:jc w:val="right"/>
      </w:pPr>
      <w:r>
        <w:t>проверок деятельности органов</w:t>
      </w:r>
    </w:p>
    <w:p w:rsidR="008A1904" w:rsidRDefault="008A1904">
      <w:pPr>
        <w:pStyle w:val="ConsPlusNormal"/>
        <w:jc w:val="right"/>
      </w:pPr>
      <w:r>
        <w:t xml:space="preserve">местного самоуправления и </w:t>
      </w:r>
      <w:proofErr w:type="gramStart"/>
      <w:r>
        <w:t>должностных</w:t>
      </w:r>
      <w:proofErr w:type="gramEnd"/>
    </w:p>
    <w:p w:rsidR="008A1904" w:rsidRDefault="008A1904">
      <w:pPr>
        <w:pStyle w:val="ConsPlusNormal"/>
        <w:jc w:val="right"/>
      </w:pPr>
      <w:r>
        <w:t>лиц местного самоуправления,</w:t>
      </w:r>
    </w:p>
    <w:p w:rsidR="008A1904" w:rsidRDefault="008A1904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Генерального</w:t>
      </w:r>
    </w:p>
    <w:p w:rsidR="008A1904" w:rsidRDefault="008A1904">
      <w:pPr>
        <w:pStyle w:val="ConsPlusNormal"/>
        <w:jc w:val="right"/>
      </w:pPr>
      <w:r>
        <w:t>прокурора Российской Федерации</w:t>
      </w:r>
    </w:p>
    <w:p w:rsidR="008A1904" w:rsidRDefault="008A1904">
      <w:pPr>
        <w:pStyle w:val="ConsPlusNormal"/>
        <w:jc w:val="right"/>
      </w:pPr>
      <w:r>
        <w:t>от 21.04.2014 N 222</w:t>
      </w: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rmal"/>
        <w:jc w:val="center"/>
      </w:pPr>
      <w:bookmarkStart w:id="2" w:name="P92"/>
      <w:bookmarkEnd w:id="2"/>
      <w:r>
        <w:t>Типовая форма ежегодного плана</w:t>
      </w:r>
    </w:p>
    <w:p w:rsidR="008A1904" w:rsidRDefault="008A1904">
      <w:pPr>
        <w:pStyle w:val="ConsPlusNormal"/>
        <w:jc w:val="center"/>
      </w:pPr>
      <w:r>
        <w:t>проведения проверок деятельности органов местного</w:t>
      </w:r>
    </w:p>
    <w:p w:rsidR="008A1904" w:rsidRDefault="008A1904">
      <w:pPr>
        <w:pStyle w:val="ConsPlusNormal"/>
        <w:jc w:val="center"/>
      </w:pPr>
      <w:r>
        <w:t>самоуправления и должностных лиц местного самоуправления</w:t>
      </w: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rmal"/>
        <w:sectPr w:rsidR="008A1904" w:rsidSect="00593F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2"/>
        <w:gridCol w:w="2366"/>
        <w:gridCol w:w="990"/>
        <w:gridCol w:w="1137"/>
        <w:gridCol w:w="1330"/>
        <w:gridCol w:w="1372"/>
        <w:gridCol w:w="1803"/>
      </w:tblGrid>
      <w:tr w:rsidR="008A1904">
        <w:tc>
          <w:tcPr>
            <w:tcW w:w="2342" w:type="dxa"/>
          </w:tcPr>
          <w:p w:rsidR="008A1904" w:rsidRDefault="008A1904">
            <w:pPr>
              <w:pStyle w:val="ConsPlusNormal"/>
              <w:jc w:val="center"/>
            </w:pPr>
            <w:r>
              <w:lastRenderedPageBreak/>
              <w:t>Наименование органа местного самоуправления, должностного лица местного самоуправления</w:t>
            </w:r>
          </w:p>
        </w:tc>
        <w:tc>
          <w:tcPr>
            <w:tcW w:w="2366" w:type="dxa"/>
          </w:tcPr>
          <w:p w:rsidR="008A1904" w:rsidRDefault="008A1904">
            <w:pPr>
              <w:pStyle w:val="ConsPlusNormal"/>
              <w:jc w:val="center"/>
            </w:pPr>
            <w:r>
              <w:t>Адрес места нахождения органа местного самоуправления, должностного лица местного самоуправления</w:t>
            </w:r>
          </w:p>
        </w:tc>
        <w:tc>
          <w:tcPr>
            <w:tcW w:w="990" w:type="dxa"/>
          </w:tcPr>
          <w:p w:rsidR="008A1904" w:rsidRDefault="008A1904">
            <w:pPr>
              <w:pStyle w:val="ConsPlusNormal"/>
              <w:jc w:val="center"/>
            </w:pPr>
            <w:r>
              <w:t>Цель проведения проверки</w:t>
            </w:r>
          </w:p>
        </w:tc>
        <w:tc>
          <w:tcPr>
            <w:tcW w:w="1137" w:type="dxa"/>
          </w:tcPr>
          <w:p w:rsidR="008A1904" w:rsidRDefault="008A1904">
            <w:pPr>
              <w:pStyle w:val="ConsPlusNormal"/>
              <w:jc w:val="center"/>
            </w:pPr>
            <w:r>
              <w:t>Основание проведения проверки</w:t>
            </w:r>
          </w:p>
        </w:tc>
        <w:tc>
          <w:tcPr>
            <w:tcW w:w="1330" w:type="dxa"/>
          </w:tcPr>
          <w:p w:rsidR="008A1904" w:rsidRDefault="008A1904">
            <w:pPr>
              <w:pStyle w:val="ConsPlusNormal"/>
              <w:jc w:val="center"/>
            </w:pPr>
            <w:r>
              <w:t>Дата начала проведения проверки</w:t>
            </w:r>
          </w:p>
        </w:tc>
        <w:tc>
          <w:tcPr>
            <w:tcW w:w="1372" w:type="dxa"/>
          </w:tcPr>
          <w:p w:rsidR="008A1904" w:rsidRDefault="008A1904">
            <w:pPr>
              <w:pStyle w:val="ConsPlusNormal"/>
              <w:jc w:val="center"/>
            </w:pPr>
            <w:r>
              <w:t>Срок проведения плановой проверки</w:t>
            </w:r>
          </w:p>
        </w:tc>
        <w:tc>
          <w:tcPr>
            <w:tcW w:w="1803" w:type="dxa"/>
          </w:tcPr>
          <w:p w:rsidR="008A1904" w:rsidRDefault="008A1904">
            <w:pPr>
              <w:pStyle w:val="ConsPlusNormal"/>
              <w:jc w:val="center"/>
            </w:pPr>
            <w:r>
              <w:t>Наименование органа контроля (надзора), с которым проверка проводится совместно</w:t>
            </w:r>
          </w:p>
        </w:tc>
      </w:tr>
      <w:tr w:rsidR="008A1904">
        <w:tc>
          <w:tcPr>
            <w:tcW w:w="2342" w:type="dxa"/>
          </w:tcPr>
          <w:p w:rsidR="008A1904" w:rsidRDefault="008A1904">
            <w:pPr>
              <w:pStyle w:val="ConsPlusNormal"/>
            </w:pPr>
          </w:p>
        </w:tc>
        <w:tc>
          <w:tcPr>
            <w:tcW w:w="2366" w:type="dxa"/>
          </w:tcPr>
          <w:p w:rsidR="008A1904" w:rsidRDefault="008A1904">
            <w:pPr>
              <w:pStyle w:val="ConsPlusNormal"/>
            </w:pPr>
          </w:p>
        </w:tc>
        <w:tc>
          <w:tcPr>
            <w:tcW w:w="990" w:type="dxa"/>
          </w:tcPr>
          <w:p w:rsidR="008A1904" w:rsidRDefault="008A1904">
            <w:pPr>
              <w:pStyle w:val="ConsPlusNormal"/>
            </w:pPr>
          </w:p>
        </w:tc>
        <w:tc>
          <w:tcPr>
            <w:tcW w:w="1137" w:type="dxa"/>
          </w:tcPr>
          <w:p w:rsidR="008A1904" w:rsidRDefault="008A1904">
            <w:pPr>
              <w:pStyle w:val="ConsPlusNormal"/>
            </w:pPr>
          </w:p>
        </w:tc>
        <w:tc>
          <w:tcPr>
            <w:tcW w:w="1330" w:type="dxa"/>
          </w:tcPr>
          <w:p w:rsidR="008A1904" w:rsidRDefault="008A1904">
            <w:pPr>
              <w:pStyle w:val="ConsPlusNormal"/>
            </w:pPr>
          </w:p>
        </w:tc>
        <w:tc>
          <w:tcPr>
            <w:tcW w:w="1372" w:type="dxa"/>
          </w:tcPr>
          <w:p w:rsidR="008A1904" w:rsidRDefault="008A1904">
            <w:pPr>
              <w:pStyle w:val="ConsPlusNormal"/>
            </w:pPr>
          </w:p>
        </w:tc>
        <w:tc>
          <w:tcPr>
            <w:tcW w:w="1803" w:type="dxa"/>
          </w:tcPr>
          <w:p w:rsidR="008A1904" w:rsidRDefault="008A1904">
            <w:pPr>
              <w:pStyle w:val="ConsPlusNormal"/>
            </w:pPr>
          </w:p>
        </w:tc>
      </w:tr>
    </w:tbl>
    <w:p w:rsidR="008A1904" w:rsidRDefault="008A1904">
      <w:pPr>
        <w:pStyle w:val="ConsPlusNormal"/>
        <w:sectPr w:rsidR="008A190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rmal"/>
        <w:jc w:val="right"/>
        <w:outlineLvl w:val="0"/>
      </w:pPr>
      <w:r>
        <w:t>Утвержден</w:t>
      </w:r>
    </w:p>
    <w:p w:rsidR="008A1904" w:rsidRDefault="008A1904">
      <w:pPr>
        <w:pStyle w:val="ConsPlusNormal"/>
        <w:jc w:val="right"/>
      </w:pPr>
      <w:r>
        <w:t>приказом Генерального прокурора</w:t>
      </w:r>
    </w:p>
    <w:p w:rsidR="008A1904" w:rsidRDefault="008A1904">
      <w:pPr>
        <w:pStyle w:val="ConsPlusNormal"/>
        <w:jc w:val="right"/>
      </w:pPr>
      <w:r>
        <w:t>Российской Федерации</w:t>
      </w:r>
    </w:p>
    <w:p w:rsidR="008A1904" w:rsidRDefault="008A1904">
      <w:pPr>
        <w:pStyle w:val="ConsPlusNormal"/>
        <w:jc w:val="right"/>
      </w:pPr>
      <w:r>
        <w:t>от 21.04.2014 N 222</w:t>
      </w: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Title"/>
        <w:jc w:val="center"/>
      </w:pPr>
      <w:bookmarkStart w:id="3" w:name="P120"/>
      <w:bookmarkEnd w:id="3"/>
      <w:r>
        <w:t>ПОРЯДОК</w:t>
      </w:r>
    </w:p>
    <w:p w:rsidR="008A1904" w:rsidRDefault="008A1904">
      <w:pPr>
        <w:pStyle w:val="ConsPlusTitle"/>
        <w:jc w:val="center"/>
      </w:pPr>
      <w:r>
        <w:t>СОГЛАСОВАНИЯ В ОРГАНАХ ПРОКУРАТУРЫ ВНЕПЛАНОВЫХ ПРОВЕРОК</w:t>
      </w:r>
    </w:p>
    <w:p w:rsidR="008A1904" w:rsidRDefault="008A1904">
      <w:pPr>
        <w:pStyle w:val="ConsPlusTitle"/>
        <w:jc w:val="center"/>
      </w:pPr>
      <w:r>
        <w:t>ДЕЯТЕЛЬНОСТИ ОРГАНОВ МЕСТНОГО САМОУПРАВЛЕНИЯ И ДОЛЖНОСТНЫХ</w:t>
      </w:r>
    </w:p>
    <w:p w:rsidR="008A1904" w:rsidRDefault="008A1904">
      <w:pPr>
        <w:pStyle w:val="ConsPlusTitle"/>
        <w:jc w:val="center"/>
      </w:pPr>
      <w:r>
        <w:t>ЛИЦ МЕСТНОГО САМОУПРАВЛЕНИЯ</w:t>
      </w: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rmal"/>
        <w:ind w:firstLine="540"/>
        <w:jc w:val="both"/>
      </w:pPr>
      <w:r>
        <w:t>Настоящим порядком определяется процедура согласования в органах прокуратуры органами государственного контроля (надзора) внеплановых проверок органов местного самоуправления и должностных лиц местного самоуправления, а также направления в органы государственного контроля (надзора) требования прокурора о проведении внеплановой проверки органов местного самоуправления и должностных лиц местного самоуправления.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>1. Согласование проведения органами государственного контроля (надзора) внеплановых проверок осуществляется прокурорами субъектов Российской Федерации (их заместителями) по месту нахождения органов местного самоуправления и должностных лиц местного самоуправления, подлежащих проверке.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>2. Основанием для проведения внеплановой проверки, подлежащей согласованию в органах прокуратуры, является поступление в органы государственного контроля (надзора) обращений граждан, юридических лиц, а также информации от государственных органов, содержащей сведения о нарушениях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 Обращения и заявления, не позволяющие установить лицо, обратившееся в органы государственного контроля (надзора), муниципального контроля, а также обращения и заявления, не содержащие сведений о таких фактах, не могут служить основанием для проведения внеплановой проверки.</w:t>
      </w:r>
    </w:p>
    <w:p w:rsidR="008A1904" w:rsidRDefault="008A1904">
      <w:pPr>
        <w:pStyle w:val="ConsPlusNormal"/>
        <w:spacing w:before="200"/>
        <w:ind w:firstLine="540"/>
        <w:jc w:val="both"/>
      </w:pPr>
      <w:proofErr w:type="gramStart"/>
      <w:r>
        <w:t>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обращениям.</w:t>
      </w:r>
      <w:proofErr w:type="gramEnd"/>
    </w:p>
    <w:p w:rsidR="008A1904" w:rsidRDefault="008A1904">
      <w:pPr>
        <w:pStyle w:val="ConsPlusNormal"/>
        <w:spacing w:before="200"/>
        <w:ind w:firstLine="540"/>
        <w:jc w:val="both"/>
      </w:pPr>
      <w:proofErr w:type="gramStart"/>
      <w:r>
        <w:t xml:space="preserve">Предметом внеплановой проверки является исполнение органами местного самоуправления и должностными лицами местного самоуправления </w:t>
      </w:r>
      <w:hyperlink r:id="rId13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конституций (уставов), законов и иных нормативных правовых актов субъектов Российской Федерации,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</w:t>
      </w:r>
      <w:proofErr w:type="gramEnd"/>
      <w:r>
        <w:t xml:space="preserve"> </w:t>
      </w:r>
      <w:proofErr w:type="gramStart"/>
      <w:r>
        <w:t xml:space="preserve">вопросов и иных полномочий, закрепленных за ними в соответствии с федеральными законами, уставами муниципальных образований, а также соответствие муниципальных правовых актов требованиям </w:t>
      </w:r>
      <w:hyperlink r:id="rId14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конституций (уставов), законов и иных нормативных правовых актов субъектов Российской Федерации, уставов муниципальных образований.</w:t>
      </w:r>
      <w:proofErr w:type="gramEnd"/>
    </w:p>
    <w:p w:rsidR="008A1904" w:rsidRDefault="008A1904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По результатам рассмотрения решения о проведении внеплановой проверки и прилагаемых к нему документов не позднее чем в течение рабочего дня, следующего за днем их поступления, прокурором субъекта Российской Федерации (его заместителем) принимается решение о согласовании проведения внеплановой проверки или об отказе в согласовании ее проведения (</w:t>
      </w:r>
      <w:hyperlink w:anchor="P170">
        <w:r>
          <w:rPr>
            <w:color w:val="0000FF"/>
          </w:rPr>
          <w:t>приложения N 1</w:t>
        </w:r>
      </w:hyperlink>
      <w:r>
        <w:t xml:space="preserve"> и </w:t>
      </w:r>
      <w:hyperlink w:anchor="P212">
        <w:r>
          <w:rPr>
            <w:color w:val="0000FF"/>
          </w:rPr>
          <w:t>2</w:t>
        </w:r>
      </w:hyperlink>
      <w:r>
        <w:t xml:space="preserve"> к настоящему порядку).</w:t>
      </w:r>
      <w:proofErr w:type="gramEnd"/>
    </w:p>
    <w:p w:rsidR="008A1904" w:rsidRDefault="008A1904">
      <w:pPr>
        <w:pStyle w:val="ConsPlusNormal"/>
        <w:spacing w:before="200"/>
        <w:ind w:firstLine="540"/>
        <w:jc w:val="both"/>
      </w:pPr>
      <w:r>
        <w:t>4. Основаниями для отказа в согласовании проведения внеплановой проверки являются: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lastRenderedPageBreak/>
        <w:t xml:space="preserve">1) отсутствие оснований для проведения внеплановой проверки, предусмотренных </w:t>
      </w:r>
      <w:hyperlink r:id="rId15">
        <w:r>
          <w:rPr>
            <w:color w:val="0000FF"/>
          </w:rPr>
          <w:t>ч. 2.6 ст. 77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Федерации";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>2) проведение внеплановой проверки, противоречащей федеральным законам, нормативным правовым актам Президента Российской Федерации и Правительства Российской Федерации;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>3) несоответствие предмета внеплановой проверки полномочиям органа государственного контроля (надзора);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>4) проведение проверки соблюдения одних и тех же обязательных требований в отношении одного и того же органа местного самоуправления, должностного лица местного самоуправления несколькими органами государственного контроля (надзора).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Решение уполномоченных должностных лиц органов прокуратуры о согласовании проведения внеплановой проверки либо об отказе в согласовании ее проведения оформляется в письменной форме в двух экземплярах,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документа, подписанного электронной цифровой подписью, в орган государственного контроля (надзора).</w:t>
      </w:r>
      <w:proofErr w:type="gramEnd"/>
    </w:p>
    <w:p w:rsidR="008A1904" w:rsidRDefault="008A1904">
      <w:pPr>
        <w:pStyle w:val="ConsPlusNormal"/>
        <w:spacing w:before="200"/>
        <w:ind w:firstLine="540"/>
        <w:jc w:val="both"/>
      </w:pPr>
      <w:r>
        <w:t>Второй экземпляр решения остается в прокуратуре и хранится в отдельном надзорном производстве с представленными органами государственного контроля (надзора) документами.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>6. При решении вопроса о необходимости направления требования о проведении внеплановой проверки деятельности органов местного самоуправления и должностных лиц местного самоуправления по поступившим в органы прокуратуры материалам и обращениям учитывается необходимость и обоснованность проведения мероприятий по контролю.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>В каждом конкретном случае прокурорам, вынесшим требование, следует контролировать поступление информации о результатах проверки, а также оценивать достаточность и обоснованность принятых органом государственного контроля (надзора) мер.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>В целях недопущения повторного осуществления мероприятий по контролю в отношении одного и того же органа местного самоуправления, должностного лица местного самоуправления прокурорами учитываются ранее проведенные плановые и внеплановые проверки.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>Требования о проведении внеплановых проверок деятельности органов местного самоуправления и должностных лиц местного самоуправления направляются в следующем порядке: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>заместителями Генерального прокурора Российской Федерации - в межрегиональные (окружные) территориальные органы федеральных органов исполнительной власти, наделенные контрольными функциями и осуществляющими деятельность на территории федерального округа;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>прокурорами субъектов Российской Федерации - в территориальные органы федеральных органов исполнительной власти, наделенные контрольными функциями, а также региональные органы государственного контроля (надзора) субъектов Российской Федерации.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>Необходимо исключить случаи направления требований о проведении проверок органов местного самоуправления и должностных лиц местного самоуправления заместителями прокуроров субъектов Российской Федерации, прокурорами городов, районов и их заместителями.</w:t>
      </w:r>
    </w:p>
    <w:p w:rsidR="008A1904" w:rsidRDefault="008A1904">
      <w:pPr>
        <w:pStyle w:val="ConsPlusNormal"/>
        <w:spacing w:before="200"/>
        <w:ind w:firstLine="540"/>
        <w:jc w:val="both"/>
      </w:pPr>
      <w:r>
        <w:t>Надлежит организовать учет требований о проведении проверок в отношении органов местного самоуправления и их должностных лиц, направляемых органами прокуратуры в органы государственного контроля (надзора), муниципального контроля на бумажном носителе и в электронном виде.</w:t>
      </w: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rmal"/>
        <w:jc w:val="right"/>
        <w:outlineLvl w:val="1"/>
      </w:pPr>
      <w:r>
        <w:t>Приложение N 1</w:t>
      </w:r>
    </w:p>
    <w:p w:rsidR="008A1904" w:rsidRDefault="008A1904">
      <w:pPr>
        <w:pStyle w:val="ConsPlusNormal"/>
        <w:jc w:val="right"/>
      </w:pPr>
      <w:r>
        <w:t>к порядку согласования в органах</w:t>
      </w:r>
    </w:p>
    <w:p w:rsidR="008A1904" w:rsidRDefault="008A1904">
      <w:pPr>
        <w:pStyle w:val="ConsPlusNormal"/>
        <w:jc w:val="right"/>
      </w:pPr>
      <w:r>
        <w:lastRenderedPageBreak/>
        <w:t>прокуратуры внеплановых проверок</w:t>
      </w:r>
    </w:p>
    <w:p w:rsidR="008A1904" w:rsidRDefault="008A1904">
      <w:pPr>
        <w:pStyle w:val="ConsPlusNormal"/>
        <w:jc w:val="right"/>
      </w:pPr>
      <w:r>
        <w:t>деятельности органов местного</w:t>
      </w:r>
    </w:p>
    <w:p w:rsidR="008A1904" w:rsidRDefault="008A1904">
      <w:pPr>
        <w:pStyle w:val="ConsPlusNormal"/>
        <w:jc w:val="right"/>
      </w:pPr>
      <w:r>
        <w:t>самоуправления и должностных лиц</w:t>
      </w:r>
    </w:p>
    <w:p w:rsidR="008A1904" w:rsidRDefault="008A1904">
      <w:pPr>
        <w:pStyle w:val="ConsPlusNormal"/>
        <w:jc w:val="right"/>
      </w:pPr>
      <w:r>
        <w:t>местного самоуправления,</w:t>
      </w:r>
    </w:p>
    <w:p w:rsidR="008A1904" w:rsidRDefault="008A1904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Генерального</w:t>
      </w:r>
    </w:p>
    <w:p w:rsidR="008A1904" w:rsidRDefault="008A1904">
      <w:pPr>
        <w:pStyle w:val="ConsPlusNormal"/>
        <w:jc w:val="right"/>
      </w:pPr>
      <w:r>
        <w:t>прокурора Российской Федерации</w:t>
      </w:r>
    </w:p>
    <w:p w:rsidR="008A1904" w:rsidRDefault="008A1904">
      <w:pPr>
        <w:pStyle w:val="ConsPlusNormal"/>
        <w:jc w:val="right"/>
      </w:pPr>
      <w:r>
        <w:t>от 21.04.2014 N 222</w:t>
      </w: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nformat"/>
        <w:jc w:val="both"/>
      </w:pPr>
      <w:r>
        <w:t>Генеральная прокуратура</w:t>
      </w:r>
    </w:p>
    <w:p w:rsidR="008A1904" w:rsidRDefault="008A1904">
      <w:pPr>
        <w:pStyle w:val="ConsPlusNonformat"/>
        <w:jc w:val="both"/>
      </w:pPr>
      <w:r>
        <w:t>Российской Федерации</w:t>
      </w:r>
    </w:p>
    <w:p w:rsidR="008A1904" w:rsidRDefault="008A1904">
      <w:pPr>
        <w:pStyle w:val="ConsPlusNonformat"/>
        <w:jc w:val="both"/>
      </w:pPr>
    </w:p>
    <w:p w:rsidR="008A1904" w:rsidRDefault="008A1904">
      <w:pPr>
        <w:pStyle w:val="ConsPlusNonformat"/>
        <w:jc w:val="both"/>
      </w:pPr>
      <w:r>
        <w:t>Прокуратура</w:t>
      </w:r>
    </w:p>
    <w:p w:rsidR="008A1904" w:rsidRDefault="008A1904">
      <w:pPr>
        <w:pStyle w:val="ConsPlusNonformat"/>
        <w:jc w:val="both"/>
      </w:pPr>
      <w:r>
        <w:t>_______________________</w:t>
      </w:r>
    </w:p>
    <w:p w:rsidR="008A1904" w:rsidRDefault="008A1904">
      <w:pPr>
        <w:pStyle w:val="ConsPlusNonformat"/>
        <w:jc w:val="both"/>
      </w:pPr>
      <w:r>
        <w:t>_______________________</w:t>
      </w:r>
    </w:p>
    <w:p w:rsidR="008A1904" w:rsidRDefault="008A1904">
      <w:pPr>
        <w:pStyle w:val="ConsPlusNonformat"/>
        <w:jc w:val="both"/>
      </w:pPr>
    </w:p>
    <w:p w:rsidR="008A1904" w:rsidRDefault="008A1904">
      <w:pPr>
        <w:pStyle w:val="ConsPlusNonformat"/>
        <w:jc w:val="both"/>
      </w:pPr>
      <w:r>
        <w:t xml:space="preserve">"__" ________ 20__ г.                                </w:t>
      </w:r>
      <w:proofErr w:type="gramStart"/>
      <w:r>
        <w:t>г</w:t>
      </w:r>
      <w:proofErr w:type="gramEnd"/>
      <w:r>
        <w:t>. ___________________</w:t>
      </w:r>
    </w:p>
    <w:p w:rsidR="008A1904" w:rsidRDefault="008A1904">
      <w:pPr>
        <w:pStyle w:val="ConsPlusNonformat"/>
        <w:jc w:val="both"/>
      </w:pPr>
    </w:p>
    <w:p w:rsidR="008A1904" w:rsidRDefault="008A1904">
      <w:pPr>
        <w:pStyle w:val="ConsPlusNonformat"/>
        <w:jc w:val="both"/>
      </w:pPr>
      <w:bookmarkStart w:id="4" w:name="P170"/>
      <w:bookmarkEnd w:id="4"/>
      <w:r>
        <w:t xml:space="preserve">                                  Решение</w:t>
      </w:r>
    </w:p>
    <w:p w:rsidR="008A1904" w:rsidRDefault="008A1904">
      <w:pPr>
        <w:pStyle w:val="ConsPlusNonformat"/>
        <w:jc w:val="both"/>
      </w:pPr>
      <w:r>
        <w:t xml:space="preserve">              о согласовании проведения внеплановой проверки</w:t>
      </w:r>
    </w:p>
    <w:p w:rsidR="008A1904" w:rsidRDefault="008A1904">
      <w:pPr>
        <w:pStyle w:val="ConsPlusNonformat"/>
        <w:jc w:val="both"/>
      </w:pPr>
    </w:p>
    <w:p w:rsidR="008A1904" w:rsidRDefault="008A1904">
      <w:pPr>
        <w:pStyle w:val="ConsPlusNonformat"/>
        <w:jc w:val="both"/>
      </w:pPr>
      <w:r>
        <w:t>Рассмотрев решение ________________________________________________________</w:t>
      </w:r>
    </w:p>
    <w:p w:rsidR="008A1904" w:rsidRDefault="008A1904">
      <w:pPr>
        <w:pStyle w:val="ConsPlusNonformat"/>
        <w:jc w:val="both"/>
      </w:pPr>
      <w:r>
        <w:t xml:space="preserve">                         (орган государственного контроля (надзора))</w:t>
      </w:r>
    </w:p>
    <w:p w:rsidR="008A1904" w:rsidRDefault="008A1904">
      <w:pPr>
        <w:pStyle w:val="ConsPlusNonformat"/>
        <w:jc w:val="both"/>
      </w:pPr>
      <w:r>
        <w:t>от "__" ______ 20__ г. о проведении с "__" ____ 20__ г. по "__" ___ 20__ г.</w:t>
      </w:r>
    </w:p>
    <w:p w:rsidR="008A1904" w:rsidRDefault="008A1904">
      <w:pPr>
        <w:pStyle w:val="ConsPlusNonformat"/>
        <w:jc w:val="both"/>
      </w:pPr>
      <w:r>
        <w:t>внеплановой проверки в отношении __________________________________________</w:t>
      </w:r>
    </w:p>
    <w:p w:rsidR="008A1904" w:rsidRDefault="008A1904">
      <w:pPr>
        <w:pStyle w:val="ConsPlusNonformat"/>
        <w:jc w:val="both"/>
      </w:pPr>
      <w:r>
        <w:t>__________________________________________________________________________,</w:t>
      </w:r>
    </w:p>
    <w:p w:rsidR="008A1904" w:rsidRDefault="008A1904">
      <w:pPr>
        <w:pStyle w:val="ConsPlusNonformat"/>
        <w:jc w:val="both"/>
      </w:pPr>
      <w:r>
        <w:t xml:space="preserve">  </w:t>
      </w:r>
      <w:proofErr w:type="gramStart"/>
      <w:r>
        <w:t>(наименование и место нахождения органов местного самоуправления, ФИО,</w:t>
      </w:r>
      <w:proofErr w:type="gramEnd"/>
    </w:p>
    <w:p w:rsidR="008A1904" w:rsidRDefault="008A1904">
      <w:pPr>
        <w:pStyle w:val="ConsPlusNonformat"/>
        <w:jc w:val="both"/>
      </w:pPr>
      <w:r>
        <w:t xml:space="preserve">      место работы должностных лиц органов местного самоуправления)</w:t>
      </w:r>
    </w:p>
    <w:p w:rsidR="008A1904" w:rsidRDefault="008A1904">
      <w:pPr>
        <w:pStyle w:val="ConsPlusNonformat"/>
        <w:jc w:val="both"/>
      </w:pPr>
      <w:r>
        <w:t>сообщаю, что проведение названной проверки согласовано.</w:t>
      </w:r>
    </w:p>
    <w:p w:rsidR="008A1904" w:rsidRDefault="008A1904">
      <w:pPr>
        <w:pStyle w:val="ConsPlusNonformat"/>
        <w:jc w:val="both"/>
      </w:pPr>
    </w:p>
    <w:p w:rsidR="008A1904" w:rsidRDefault="008A1904">
      <w:pPr>
        <w:pStyle w:val="ConsPlusNonformat"/>
        <w:jc w:val="both"/>
      </w:pPr>
      <w:r>
        <w:t>Прокурор</w:t>
      </w:r>
    </w:p>
    <w:p w:rsidR="008A1904" w:rsidRDefault="008A1904">
      <w:pPr>
        <w:pStyle w:val="ConsPlusNonformat"/>
        <w:jc w:val="both"/>
      </w:pPr>
      <w:r>
        <w:t>____________________________</w:t>
      </w:r>
    </w:p>
    <w:p w:rsidR="008A1904" w:rsidRDefault="008A1904">
      <w:pPr>
        <w:pStyle w:val="ConsPlusNonformat"/>
        <w:jc w:val="both"/>
      </w:pPr>
      <w:r>
        <w:t>____________________________</w:t>
      </w:r>
    </w:p>
    <w:p w:rsidR="008A1904" w:rsidRDefault="008A1904">
      <w:pPr>
        <w:pStyle w:val="ConsPlusNonformat"/>
        <w:jc w:val="both"/>
      </w:pPr>
      <w:r>
        <w:t>____________________________</w:t>
      </w:r>
    </w:p>
    <w:p w:rsidR="008A1904" w:rsidRDefault="008A1904">
      <w:pPr>
        <w:pStyle w:val="ConsPlusNonformat"/>
        <w:jc w:val="both"/>
      </w:pPr>
      <w:r>
        <w:t>____________________________                        _______________________</w:t>
      </w:r>
    </w:p>
    <w:p w:rsidR="008A1904" w:rsidRDefault="008A1904">
      <w:pPr>
        <w:pStyle w:val="ConsPlusNonformat"/>
        <w:jc w:val="both"/>
      </w:pPr>
      <w:r>
        <w:t xml:space="preserve">                                                       (подпись, печать)</w:t>
      </w: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rmal"/>
        <w:jc w:val="right"/>
        <w:outlineLvl w:val="1"/>
      </w:pPr>
      <w:r>
        <w:t>Приложение N 2</w:t>
      </w:r>
    </w:p>
    <w:p w:rsidR="008A1904" w:rsidRDefault="008A1904">
      <w:pPr>
        <w:pStyle w:val="ConsPlusNormal"/>
        <w:jc w:val="right"/>
      </w:pPr>
      <w:r>
        <w:t>к порядку согласования в органах</w:t>
      </w:r>
    </w:p>
    <w:p w:rsidR="008A1904" w:rsidRDefault="008A1904">
      <w:pPr>
        <w:pStyle w:val="ConsPlusNormal"/>
        <w:jc w:val="right"/>
      </w:pPr>
      <w:r>
        <w:t>прокуратуры внеплановых проверок</w:t>
      </w:r>
    </w:p>
    <w:p w:rsidR="008A1904" w:rsidRDefault="008A1904">
      <w:pPr>
        <w:pStyle w:val="ConsPlusNormal"/>
        <w:jc w:val="right"/>
      </w:pPr>
      <w:r>
        <w:t>деятельности органов местного</w:t>
      </w:r>
    </w:p>
    <w:p w:rsidR="008A1904" w:rsidRDefault="008A1904">
      <w:pPr>
        <w:pStyle w:val="ConsPlusNormal"/>
        <w:jc w:val="right"/>
      </w:pPr>
      <w:r>
        <w:t>самоуправления и должностных лиц</w:t>
      </w:r>
    </w:p>
    <w:p w:rsidR="008A1904" w:rsidRDefault="008A1904">
      <w:pPr>
        <w:pStyle w:val="ConsPlusNormal"/>
        <w:jc w:val="right"/>
      </w:pPr>
      <w:r>
        <w:t>местного самоуправления,</w:t>
      </w:r>
    </w:p>
    <w:p w:rsidR="008A1904" w:rsidRDefault="008A1904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Генерального</w:t>
      </w:r>
    </w:p>
    <w:p w:rsidR="008A1904" w:rsidRDefault="008A1904">
      <w:pPr>
        <w:pStyle w:val="ConsPlusNormal"/>
        <w:jc w:val="right"/>
      </w:pPr>
      <w:r>
        <w:t>прокурора Российской Федерации</w:t>
      </w:r>
    </w:p>
    <w:p w:rsidR="008A1904" w:rsidRDefault="008A1904">
      <w:pPr>
        <w:pStyle w:val="ConsPlusNormal"/>
        <w:jc w:val="right"/>
      </w:pPr>
      <w:r>
        <w:t>от 21.04.2014 N 222</w:t>
      </w: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nformat"/>
        <w:jc w:val="both"/>
      </w:pPr>
      <w:r>
        <w:t>Генеральная прокуратура</w:t>
      </w:r>
    </w:p>
    <w:p w:rsidR="008A1904" w:rsidRDefault="008A1904">
      <w:pPr>
        <w:pStyle w:val="ConsPlusNonformat"/>
        <w:jc w:val="both"/>
      </w:pPr>
      <w:r>
        <w:t>Российской Федерации</w:t>
      </w:r>
    </w:p>
    <w:p w:rsidR="008A1904" w:rsidRDefault="008A1904">
      <w:pPr>
        <w:pStyle w:val="ConsPlusNonformat"/>
        <w:jc w:val="both"/>
      </w:pPr>
    </w:p>
    <w:p w:rsidR="008A1904" w:rsidRDefault="008A1904">
      <w:pPr>
        <w:pStyle w:val="ConsPlusNonformat"/>
        <w:jc w:val="both"/>
      </w:pPr>
      <w:r>
        <w:t>Прокуратура</w:t>
      </w:r>
    </w:p>
    <w:p w:rsidR="008A1904" w:rsidRDefault="008A1904">
      <w:pPr>
        <w:pStyle w:val="ConsPlusNonformat"/>
        <w:jc w:val="both"/>
      </w:pPr>
      <w:r>
        <w:t>_______________________</w:t>
      </w:r>
    </w:p>
    <w:p w:rsidR="008A1904" w:rsidRDefault="008A1904">
      <w:pPr>
        <w:pStyle w:val="ConsPlusNonformat"/>
        <w:jc w:val="both"/>
      </w:pPr>
      <w:r>
        <w:t>_______________________</w:t>
      </w:r>
    </w:p>
    <w:p w:rsidR="008A1904" w:rsidRDefault="008A1904">
      <w:pPr>
        <w:pStyle w:val="ConsPlusNonformat"/>
        <w:jc w:val="both"/>
      </w:pPr>
    </w:p>
    <w:p w:rsidR="008A1904" w:rsidRDefault="008A1904">
      <w:pPr>
        <w:pStyle w:val="ConsPlusNonformat"/>
        <w:jc w:val="both"/>
      </w:pPr>
      <w:r>
        <w:t xml:space="preserve">"__" ________ 20__ г.                                </w:t>
      </w:r>
      <w:proofErr w:type="gramStart"/>
      <w:r>
        <w:t>г</w:t>
      </w:r>
      <w:proofErr w:type="gramEnd"/>
      <w:r>
        <w:t>. ___________________</w:t>
      </w:r>
    </w:p>
    <w:p w:rsidR="008A1904" w:rsidRDefault="008A1904">
      <w:pPr>
        <w:pStyle w:val="ConsPlusNonformat"/>
        <w:jc w:val="both"/>
      </w:pPr>
    </w:p>
    <w:p w:rsidR="008A1904" w:rsidRDefault="008A1904">
      <w:pPr>
        <w:pStyle w:val="ConsPlusNonformat"/>
        <w:jc w:val="both"/>
      </w:pPr>
      <w:bookmarkStart w:id="5" w:name="P212"/>
      <w:bookmarkEnd w:id="5"/>
      <w:r>
        <w:t xml:space="preserve">                                  Решение</w:t>
      </w:r>
    </w:p>
    <w:p w:rsidR="008A1904" w:rsidRDefault="008A1904">
      <w:pPr>
        <w:pStyle w:val="ConsPlusNonformat"/>
        <w:jc w:val="both"/>
      </w:pPr>
      <w:r>
        <w:t xml:space="preserve">         об отказе в согласовании проведения внеплановой проверки</w:t>
      </w:r>
    </w:p>
    <w:p w:rsidR="008A1904" w:rsidRDefault="008A1904">
      <w:pPr>
        <w:pStyle w:val="ConsPlusNonformat"/>
        <w:jc w:val="both"/>
      </w:pPr>
    </w:p>
    <w:p w:rsidR="008A1904" w:rsidRDefault="008A1904">
      <w:pPr>
        <w:pStyle w:val="ConsPlusNonformat"/>
        <w:jc w:val="both"/>
      </w:pPr>
      <w:r>
        <w:t>Рассмотрев решение ________________________________________________________</w:t>
      </w:r>
    </w:p>
    <w:p w:rsidR="008A1904" w:rsidRDefault="008A1904">
      <w:pPr>
        <w:pStyle w:val="ConsPlusNonformat"/>
        <w:jc w:val="both"/>
      </w:pPr>
      <w:r>
        <w:lastRenderedPageBreak/>
        <w:t xml:space="preserve">                          </w:t>
      </w:r>
      <w:proofErr w:type="gramStart"/>
      <w:r>
        <w:t>(орган государственного контроля (надзора)</w:t>
      </w:r>
      <w:proofErr w:type="gramEnd"/>
    </w:p>
    <w:p w:rsidR="008A1904" w:rsidRDefault="008A1904">
      <w:pPr>
        <w:pStyle w:val="ConsPlusNonformat"/>
        <w:jc w:val="both"/>
      </w:pPr>
      <w:r>
        <w:t>от "__" _______ 20__ г. о проведении с "__" ___ 20__ г. по "__" ___ 20__ г.</w:t>
      </w:r>
    </w:p>
    <w:p w:rsidR="008A1904" w:rsidRDefault="008A1904">
      <w:pPr>
        <w:pStyle w:val="ConsPlusNonformat"/>
        <w:jc w:val="both"/>
      </w:pPr>
      <w:r>
        <w:t>внеплановой проверки в отношении __________________________________________</w:t>
      </w:r>
    </w:p>
    <w:p w:rsidR="008A1904" w:rsidRDefault="008A1904">
      <w:pPr>
        <w:pStyle w:val="ConsPlusNonformat"/>
        <w:jc w:val="both"/>
      </w:pPr>
      <w:r>
        <w:t>__________________________________________________________________________,</w:t>
      </w:r>
    </w:p>
    <w:p w:rsidR="008A1904" w:rsidRDefault="008A1904">
      <w:pPr>
        <w:pStyle w:val="ConsPlusNonformat"/>
        <w:jc w:val="both"/>
      </w:pPr>
      <w:r>
        <w:t xml:space="preserve">  </w:t>
      </w:r>
      <w:proofErr w:type="gramStart"/>
      <w:r>
        <w:t>(наименование и место нахождения органов местного самоуправления, ФИО,</w:t>
      </w:r>
      <w:proofErr w:type="gramEnd"/>
    </w:p>
    <w:p w:rsidR="008A1904" w:rsidRDefault="008A1904">
      <w:pPr>
        <w:pStyle w:val="ConsPlusNonformat"/>
        <w:jc w:val="both"/>
      </w:pPr>
      <w:r>
        <w:t xml:space="preserve">      место работы должностных лиц органов местного самоуправления),</w:t>
      </w:r>
    </w:p>
    <w:p w:rsidR="008A1904" w:rsidRDefault="008A1904">
      <w:pPr>
        <w:pStyle w:val="ConsPlusNonformat"/>
        <w:jc w:val="both"/>
      </w:pPr>
      <w:r>
        <w:t>сообщаю,  что  в  согласовании  проведения  названной   проверки   отказано</w:t>
      </w:r>
    </w:p>
    <w:p w:rsidR="008A1904" w:rsidRDefault="008A1904">
      <w:pPr>
        <w:pStyle w:val="ConsPlusNonformat"/>
        <w:jc w:val="both"/>
      </w:pPr>
      <w:r>
        <w:t>по основаниям:</w:t>
      </w: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rmal"/>
        <w:sectPr w:rsidR="008A190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6"/>
        <w:gridCol w:w="2576"/>
        <w:gridCol w:w="2197"/>
        <w:gridCol w:w="3070"/>
      </w:tblGrid>
      <w:tr w:rsidR="008A1904">
        <w:tc>
          <w:tcPr>
            <w:tcW w:w="1796" w:type="dxa"/>
            <w:tcBorders>
              <w:top w:val="single" w:sz="4" w:space="0" w:color="auto"/>
              <w:bottom w:val="nil"/>
            </w:tcBorders>
          </w:tcPr>
          <w:p w:rsidR="008A1904" w:rsidRDefault="008A1904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ч. 2.6 ст. 77</w:t>
              </w:r>
            </w:hyperlink>
            <w:r>
              <w:t xml:space="preserve"> Федерального закона N 131-ФЗ</w:t>
            </w:r>
          </w:p>
        </w:tc>
        <w:tc>
          <w:tcPr>
            <w:tcW w:w="2576" w:type="dxa"/>
            <w:tcBorders>
              <w:top w:val="single" w:sz="4" w:space="0" w:color="auto"/>
              <w:bottom w:val="nil"/>
            </w:tcBorders>
          </w:tcPr>
          <w:p w:rsidR="008A1904" w:rsidRDefault="008A1904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ч. 2.1 ст. 77</w:t>
              </w:r>
            </w:hyperlink>
            <w:r>
              <w:t xml:space="preserve"> Федерального закона N 131-ФЗ</w:t>
            </w: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</w:tcPr>
          <w:p w:rsidR="008A1904" w:rsidRDefault="008A1904">
            <w:pPr>
              <w:pStyle w:val="ConsPlusNormal"/>
              <w:jc w:val="center"/>
            </w:pPr>
            <w:hyperlink r:id="rId18">
              <w:r>
                <w:rPr>
                  <w:color w:val="0000FF"/>
                </w:rPr>
                <w:t>ч. 2 ст. 77</w:t>
              </w:r>
            </w:hyperlink>
            <w:r>
              <w:t xml:space="preserve"> Федерального закона N 131-ФЗ</w:t>
            </w:r>
          </w:p>
        </w:tc>
        <w:tc>
          <w:tcPr>
            <w:tcW w:w="3070" w:type="dxa"/>
            <w:tcBorders>
              <w:top w:val="single" w:sz="4" w:space="0" w:color="auto"/>
              <w:bottom w:val="nil"/>
            </w:tcBorders>
          </w:tcPr>
          <w:p w:rsidR="008A1904" w:rsidRDefault="008A1904">
            <w:pPr>
              <w:pStyle w:val="ConsPlusNormal"/>
              <w:jc w:val="center"/>
            </w:pPr>
            <w:r>
              <w:t xml:space="preserve">ч. </w:t>
            </w:r>
            <w:hyperlink r:id="rId19">
              <w:r>
                <w:rPr>
                  <w:color w:val="0000FF"/>
                </w:rPr>
                <w:t>2.2 ст. 77</w:t>
              </w:r>
            </w:hyperlink>
            <w:r>
              <w:t xml:space="preserve"> Федерального закона N 131-ФЗ</w:t>
            </w:r>
          </w:p>
        </w:tc>
      </w:tr>
      <w:tr w:rsidR="008A1904">
        <w:tc>
          <w:tcPr>
            <w:tcW w:w="1796" w:type="dxa"/>
            <w:tcBorders>
              <w:top w:val="nil"/>
              <w:bottom w:val="single" w:sz="4" w:space="0" w:color="auto"/>
            </w:tcBorders>
          </w:tcPr>
          <w:p w:rsidR="008A1904" w:rsidRDefault="008A1904">
            <w:pPr>
              <w:pStyle w:val="ConsPlusNormal"/>
              <w:jc w:val="both"/>
            </w:pPr>
            <w:r>
              <w:t>(отсутствие оснований для проведения внеплановой проверки)</w:t>
            </w:r>
          </w:p>
        </w:tc>
        <w:tc>
          <w:tcPr>
            <w:tcW w:w="2576" w:type="dxa"/>
            <w:tcBorders>
              <w:top w:val="nil"/>
              <w:bottom w:val="single" w:sz="4" w:space="0" w:color="auto"/>
            </w:tcBorders>
          </w:tcPr>
          <w:p w:rsidR="008A1904" w:rsidRDefault="008A1904">
            <w:pPr>
              <w:pStyle w:val="ConsPlusNormal"/>
              <w:jc w:val="both"/>
            </w:pPr>
            <w:r>
              <w:t>(осуществление проведения внеплановой проверки, противоречащей федеральным законам, нормативным правовым актам Президента Российской Федерации и Правительства Российской Федерации)</w:t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:rsidR="008A1904" w:rsidRDefault="008A1904">
            <w:pPr>
              <w:pStyle w:val="ConsPlusNormal"/>
              <w:jc w:val="both"/>
            </w:pPr>
            <w:r>
              <w:t>(несоответствие предмета внеплановой проверки полномочиям органа государственного контроля (надзора))</w:t>
            </w: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</w:tcPr>
          <w:p w:rsidR="008A1904" w:rsidRDefault="008A1904">
            <w:pPr>
              <w:pStyle w:val="ConsPlusNormal"/>
              <w:jc w:val="both"/>
            </w:pPr>
            <w:r>
              <w:t>(проверка соблюдения одних и тех же обязательных требований в отношении одного и того же органа местного самоуправления, должностного лица местного самоуправления несколькими органами государственного контроля (надзора) различных уровней)</w:t>
            </w:r>
          </w:p>
        </w:tc>
      </w:tr>
    </w:tbl>
    <w:p w:rsidR="008A1904" w:rsidRDefault="008A1904">
      <w:pPr>
        <w:pStyle w:val="ConsPlusNormal"/>
        <w:jc w:val="both"/>
      </w:pPr>
    </w:p>
    <w:p w:rsidR="008A1904" w:rsidRDefault="008A1904">
      <w:pPr>
        <w:pStyle w:val="ConsPlusNonformat"/>
        <w:jc w:val="both"/>
      </w:pPr>
      <w:r>
        <w:t xml:space="preserve">                             (нужное выделить)</w:t>
      </w:r>
    </w:p>
    <w:p w:rsidR="008A1904" w:rsidRDefault="008A1904">
      <w:pPr>
        <w:pStyle w:val="ConsPlusNonformat"/>
        <w:jc w:val="both"/>
      </w:pPr>
    </w:p>
    <w:p w:rsidR="008A1904" w:rsidRDefault="008A1904">
      <w:pPr>
        <w:pStyle w:val="ConsPlusNonformat"/>
        <w:jc w:val="both"/>
      </w:pPr>
      <w:r>
        <w:t>___________________________________________________________________________</w:t>
      </w:r>
    </w:p>
    <w:p w:rsidR="008A1904" w:rsidRDefault="008A1904">
      <w:pPr>
        <w:pStyle w:val="ConsPlusNonformat"/>
        <w:jc w:val="both"/>
      </w:pPr>
      <w:r>
        <w:t>___________________________________________________________________________</w:t>
      </w:r>
    </w:p>
    <w:p w:rsidR="008A1904" w:rsidRDefault="008A1904">
      <w:pPr>
        <w:pStyle w:val="ConsPlusNonformat"/>
        <w:jc w:val="both"/>
      </w:pPr>
      <w:r>
        <w:t xml:space="preserve">  (при необходимости - дополнительная мотивировка отказа в согласовании)</w:t>
      </w:r>
    </w:p>
    <w:p w:rsidR="008A1904" w:rsidRDefault="008A1904">
      <w:pPr>
        <w:pStyle w:val="ConsPlusNonformat"/>
        <w:jc w:val="both"/>
      </w:pPr>
      <w:r>
        <w:t xml:space="preserve">Порядок обжалования решения об отказе в согласовании проведения </w:t>
      </w:r>
      <w:proofErr w:type="gramStart"/>
      <w:r>
        <w:t>внеплановой</w:t>
      </w:r>
      <w:proofErr w:type="gramEnd"/>
    </w:p>
    <w:p w:rsidR="008A1904" w:rsidRDefault="008A1904">
      <w:pPr>
        <w:pStyle w:val="ConsPlusNonformat"/>
        <w:jc w:val="both"/>
      </w:pPr>
      <w:r>
        <w:t xml:space="preserve">проверки </w:t>
      </w:r>
      <w:proofErr w:type="gramStart"/>
      <w:r>
        <w:t>разъяснен</w:t>
      </w:r>
      <w:proofErr w:type="gramEnd"/>
      <w:r>
        <w:t>.</w:t>
      </w:r>
    </w:p>
    <w:p w:rsidR="008A1904" w:rsidRDefault="008A1904">
      <w:pPr>
        <w:pStyle w:val="ConsPlusNonformat"/>
        <w:jc w:val="both"/>
      </w:pPr>
    </w:p>
    <w:p w:rsidR="008A1904" w:rsidRDefault="008A1904">
      <w:pPr>
        <w:pStyle w:val="ConsPlusNonformat"/>
        <w:jc w:val="both"/>
      </w:pPr>
      <w:r>
        <w:t>Прокурор</w:t>
      </w:r>
    </w:p>
    <w:p w:rsidR="008A1904" w:rsidRDefault="008A1904">
      <w:pPr>
        <w:pStyle w:val="ConsPlusNonformat"/>
        <w:jc w:val="both"/>
      </w:pPr>
      <w:r>
        <w:t>____________________________</w:t>
      </w:r>
    </w:p>
    <w:p w:rsidR="008A1904" w:rsidRDefault="008A1904">
      <w:pPr>
        <w:pStyle w:val="ConsPlusNonformat"/>
        <w:jc w:val="both"/>
      </w:pPr>
      <w:r>
        <w:t>____________________________                        _______________________</w:t>
      </w:r>
    </w:p>
    <w:p w:rsidR="008A1904" w:rsidRDefault="008A1904">
      <w:pPr>
        <w:pStyle w:val="ConsPlusNonformat"/>
        <w:jc w:val="both"/>
      </w:pPr>
      <w:r>
        <w:t xml:space="preserve">                                                       (подпись, печать)</w:t>
      </w: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rmal"/>
        <w:jc w:val="both"/>
      </w:pPr>
    </w:p>
    <w:p w:rsidR="008A1904" w:rsidRDefault="008A190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1531" w:rsidRDefault="00D21531"/>
    <w:sectPr w:rsidR="00D2153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04"/>
    <w:rsid w:val="008A1904"/>
    <w:rsid w:val="00D2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9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A190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A19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A19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9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A190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A19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A19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6B7CAF41825D8EB7D4C5BD42A2AAAC79566B98C903F9C2BFD327C48721382071660A9D23FC5FE08D08DF82BAj7l0K" TargetMode="External"/><Relationship Id="rId13" Type="http://schemas.openxmlformats.org/officeDocument/2006/relationships/hyperlink" Target="consultantplus://offline/ref=046B7CAF41825D8EB7D4CCA445A2AAAC7E586B9DC152AEC0EE8629C18F716230752F5F923DFE48FE8616DFj8l0K" TargetMode="External"/><Relationship Id="rId18" Type="http://schemas.openxmlformats.org/officeDocument/2006/relationships/hyperlink" Target="consultantplus://offline/ref=046B7CAF41825D8EB7D4CCA445A2AAAC78506990C906F9C2BFD327C4872138206366529123FF43E7811D89D3FC27073D337C655870CF89A0j6l7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46B7CAF41825D8EB7D4CCA445A2AAAC78506990C906F9C2BFD327C4872138206366529123FF43E9851D89D3FC27073D337C655870CF89A0j6l7K" TargetMode="External"/><Relationship Id="rId12" Type="http://schemas.openxmlformats.org/officeDocument/2006/relationships/hyperlink" Target="consultantplus://offline/ref=046B7CAF41825D8EB7D4CCA445A2AAAC78506990C906F9C2BFD327C4872138206366529123FF43E8841D89D3FC27073D337C655870CF89A0j6l7K" TargetMode="External"/><Relationship Id="rId17" Type="http://schemas.openxmlformats.org/officeDocument/2006/relationships/hyperlink" Target="consultantplus://offline/ref=046B7CAF41825D8EB7D4CCA445A2AAAC78506990C906F9C2BFD327C4872138206366529123FF43E7821D89D3FC27073D337C655870CF89A0j6l7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46B7CAF41825D8EB7D4CCA445A2AAAC78506990C906F9C2BFD327C4872138206366529123FF43E88D1D89D3FC27073D337C655870CF89A0j6l7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6B7CAF41825D8EB7D4CCA445A2AAAC7851659AC80DF9C2BFD327C4872138206366529123FE41E98D1D89D3FC27073D337C655870CF89A0j6l7K" TargetMode="External"/><Relationship Id="rId11" Type="http://schemas.openxmlformats.org/officeDocument/2006/relationships/hyperlink" Target="consultantplus://offline/ref=046B7CAF41825D8EB7D4CCA445A2AAAC7E586B9DC152AEC0EE8629C18F716230752F5F923DFE48FE8616DFj8l0K" TargetMode="External"/><Relationship Id="rId5" Type="http://schemas.openxmlformats.org/officeDocument/2006/relationships/hyperlink" Target="consultantplus://offline/ref=046B7CAF41825D8EB7D4CCA445A2AAAC7D556991C305F9C2BFD327C48721382071660A9D23FC5FE08D08DF82BAj7l0K" TargetMode="External"/><Relationship Id="rId15" Type="http://schemas.openxmlformats.org/officeDocument/2006/relationships/hyperlink" Target="consultantplus://offline/ref=046B7CAF41825D8EB7D4CCA445A2AAAC78506990C906F9C2BFD327C4872138206366529123FF43E88D1D89D3FC27073D337C655870CF89A0j6l7K" TargetMode="External"/><Relationship Id="rId10" Type="http://schemas.openxmlformats.org/officeDocument/2006/relationships/hyperlink" Target="consultantplus://offline/ref=046B7CAF41825D8EB7D4CCA445A2AAAC7E586B9DC152AEC0EE8629C18F716230752F5F923DFE48FE8616DFj8l0K" TargetMode="External"/><Relationship Id="rId19" Type="http://schemas.openxmlformats.org/officeDocument/2006/relationships/hyperlink" Target="consultantplus://offline/ref=046B7CAF41825D8EB7D4CCA445A2AAAC78506990C906F9C2BFD327C4872138206366529123FF43E7831D89D3FC27073D337C655870CF89A0j6l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6B7CAF41825D8EB7D4CCA445A2AAAC7E586B9DC152AEC0EE8629C18F716230752F5F923DFE48FE8616DFj8l0K" TargetMode="External"/><Relationship Id="rId14" Type="http://schemas.openxmlformats.org/officeDocument/2006/relationships/hyperlink" Target="consultantplus://offline/ref=046B7CAF41825D8EB7D4CCA445A2AAAC7E586B9DC152AEC0EE8629C18F716230752F5F923DFE48FE8616DFj8l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3921</Words>
  <Characters>22351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2022-09-02T10:37:00Z</dcterms:created>
  <dcterms:modified xsi:type="dcterms:W3CDTF">2022-09-02T10:37:00Z</dcterms:modified>
</cp:coreProperties>
</file>